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2"/>
        <w:gridCol w:w="1276"/>
        <w:gridCol w:w="2487"/>
        <w:gridCol w:w="7"/>
      </w:tblGrid>
      <w:tr w:rsidR="00727A6E" w:rsidRPr="004A39EB" w:rsidTr="00727A6E">
        <w:trPr>
          <w:gridAfter w:val="1"/>
          <w:wAfter w:w="7" w:type="dxa"/>
          <w:trHeight w:val="450"/>
        </w:trPr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727A6E" w:rsidRPr="00727A6E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27A6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727A6E" w:rsidRPr="00727A6E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П</w:t>
            </w:r>
            <w:r w:rsidRPr="00727A6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оказатели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727A6E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727A6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По РС</w:t>
            </w:r>
            <w:r w:rsidRPr="00727A6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(Я)</w:t>
            </w:r>
          </w:p>
        </w:tc>
        <w:tc>
          <w:tcPr>
            <w:tcW w:w="2487" w:type="dxa"/>
            <w:shd w:val="clear" w:color="auto" w:fill="auto"/>
          </w:tcPr>
          <w:p w:rsidR="00727A6E" w:rsidRPr="00727A6E" w:rsidRDefault="00727A6E" w:rsidP="00727A6E">
            <w:pPr>
              <w:jc w:val="center"/>
              <w:rPr>
                <w:b/>
              </w:rPr>
            </w:pPr>
            <w:r>
              <w:rPr>
                <w:rStyle w:val="a5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9F9F9"/>
              </w:rPr>
              <w:t>ГБУ РС(Я) «Оймяконская ЦРБ»</w:t>
            </w:r>
          </w:p>
        </w:tc>
      </w:tr>
      <w:tr w:rsidR="00727A6E" w:rsidRPr="004A39EB" w:rsidTr="00727A6E">
        <w:trPr>
          <w:gridAfter w:val="1"/>
          <w:wAfter w:w="7" w:type="dxa"/>
          <w:trHeight w:val="30"/>
        </w:trPr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727A6E" w:rsidRPr="004A39EB" w:rsidRDefault="00727A6E" w:rsidP="00727A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Удовлетворенность населения 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ab/>
              <w:t xml:space="preserve"> </w:t>
            </w:r>
          </w:p>
        </w:tc>
        <w:tc>
          <w:tcPr>
            <w:tcW w:w="2487" w:type="dxa"/>
            <w:shd w:val="clear" w:color="auto" w:fill="auto"/>
          </w:tcPr>
          <w:p w:rsidR="00727A6E" w:rsidRPr="004A39EB" w:rsidRDefault="00727A6E" w:rsidP="00727A6E"/>
        </w:tc>
      </w:tr>
      <w:tr w:rsidR="00727A6E" w:rsidRPr="004A39EB" w:rsidTr="00727A6E"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Смертность населения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12,5</w:t>
            </w:r>
          </w:p>
        </w:tc>
        <w:bookmarkStart w:id="0" w:name="_GoBack"/>
        <w:bookmarkEnd w:id="0"/>
      </w:tr>
      <w:tr w:rsidR="00727A6E" w:rsidRPr="004A39EB" w:rsidTr="00727A6E"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Смертность населения от болезней системы кровообращения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461,4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701,5 на 1000 нас.</w:t>
            </w:r>
          </w:p>
        </w:tc>
      </w:tr>
      <w:tr w:rsidR="00727A6E" w:rsidRPr="004A39EB" w:rsidTr="00727A6E"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Смертность населения от новообразований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127,8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86,2</w:t>
            </w: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 1000 нас.</w:t>
            </w:r>
          </w:p>
        </w:tc>
      </w:tr>
      <w:tr w:rsidR="00727A6E" w:rsidRPr="004A39EB" w:rsidTr="00727A6E"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Смертность населения от туберкулеза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727A6E" w:rsidRPr="004A39EB" w:rsidTr="00727A6E">
        <w:trPr>
          <w:trHeight w:val="603"/>
        </w:trPr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 обоснованных жалоб, в том числе на отказ в оказании медицинской помощи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727A6E" w:rsidRPr="004A39EB" w:rsidTr="00727A6E"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Обеспеченность населения врачами на 10 000 нас.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58,7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43,07</w:t>
            </w:r>
          </w:p>
        </w:tc>
      </w:tr>
      <w:tr w:rsidR="00727A6E" w:rsidRPr="004A39EB" w:rsidTr="00727A6E"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Средняя длительность лечения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10,9</w:t>
            </w:r>
          </w:p>
        </w:tc>
      </w:tr>
      <w:tr w:rsidR="00727A6E" w:rsidRPr="004A39EB" w:rsidTr="00727A6E"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Эффективность деятельности МО на основе оценки выполнения функции врачебной должности (%)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95%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87,3%</w:t>
            </w:r>
          </w:p>
        </w:tc>
      </w:tr>
      <w:tr w:rsidR="00727A6E" w:rsidRPr="004A39EB" w:rsidTr="00727A6E"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Эффективность деятельности МО на основе оценки выполнения показателей рационального и целевого использования коечного фонда (%)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108%</w:t>
            </w:r>
          </w:p>
        </w:tc>
      </w:tr>
      <w:tr w:rsidR="00727A6E" w:rsidRPr="004A39EB" w:rsidTr="00727A6E"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Смертно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сть в трудоспособном возрасте (</w:t>
            </w: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100 тыс. нас)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720,4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467,7</w:t>
            </w:r>
          </w:p>
        </w:tc>
      </w:tr>
      <w:tr w:rsidR="00727A6E" w:rsidRPr="004A39EB" w:rsidTr="00727A6E">
        <w:trPr>
          <w:trHeight w:val="467"/>
        </w:trPr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Смертность в трудоспособном возрасте от болезней системы кровообращения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256,2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221,5</w:t>
            </w:r>
          </w:p>
        </w:tc>
      </w:tr>
      <w:tr w:rsidR="00727A6E" w:rsidRPr="004A39EB" w:rsidTr="00727A6E">
        <w:tc>
          <w:tcPr>
            <w:tcW w:w="993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992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Объем медицинской помощи, оказываемой в условиях дневного стационара (на 1000 нас)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2494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727A6E" w:rsidRPr="004A39EB" w:rsidRDefault="00727A6E" w:rsidP="00727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A39E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="0014583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727A6E" w:rsidRDefault="00727A6E"/>
    <w:tbl>
      <w:tblPr>
        <w:tblpPr w:leftFromText="180" w:rightFromText="180" w:vertAnchor="text" w:tblpX="12964" w:tblpY="-12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</w:tblGrid>
      <w:tr w:rsidR="00727A6E" w:rsidTr="00727A6E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1815" w:type="dxa"/>
          </w:tcPr>
          <w:p w:rsidR="00727A6E" w:rsidRDefault="00727A6E" w:rsidP="00727A6E"/>
        </w:tc>
      </w:tr>
    </w:tbl>
    <w:p w:rsidR="00954438" w:rsidRDefault="00954438"/>
    <w:p w:rsidR="00BA256E" w:rsidRDefault="00BA256E">
      <w:r>
        <w:lastRenderedPageBreak/>
        <w:t>Структура коечного фонда ГБУ РС (Я) «Оймяконская ЦРБ»</w:t>
      </w:r>
    </w:p>
    <w:tbl>
      <w:tblPr>
        <w:tblStyle w:val="a4"/>
        <w:tblW w:w="8177" w:type="dxa"/>
        <w:tblInd w:w="720" w:type="dxa"/>
        <w:tblLook w:val="04A0" w:firstRow="1" w:lastRow="0" w:firstColumn="1" w:lastColumn="0" w:noHBand="0" w:noVBand="1"/>
      </w:tblPr>
      <w:tblGrid>
        <w:gridCol w:w="937"/>
        <w:gridCol w:w="3548"/>
        <w:gridCol w:w="1855"/>
        <w:gridCol w:w="1837"/>
      </w:tblGrid>
      <w:tr w:rsidR="00BA256E" w:rsidRPr="00BA256E" w:rsidTr="00C03199">
        <w:trPr>
          <w:trHeight w:val="431"/>
        </w:trPr>
        <w:tc>
          <w:tcPr>
            <w:tcW w:w="937" w:type="dxa"/>
            <w:vMerge w:val="restart"/>
          </w:tcPr>
          <w:p w:rsidR="00BA256E" w:rsidRPr="00BA256E" w:rsidRDefault="00BA256E" w:rsidP="00BA256E">
            <w:p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8" w:type="dxa"/>
            <w:vMerge w:val="restart"/>
          </w:tcPr>
          <w:p w:rsidR="00BA256E" w:rsidRPr="00BA256E" w:rsidRDefault="00BA256E" w:rsidP="00BA256E">
            <w:p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3692" w:type="dxa"/>
            <w:gridSpan w:val="2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коек</w:t>
            </w:r>
          </w:p>
        </w:tc>
      </w:tr>
      <w:tr w:rsidR="00BA256E" w:rsidRPr="00BA256E" w:rsidTr="00C03199">
        <w:trPr>
          <w:trHeight w:val="396"/>
        </w:trPr>
        <w:tc>
          <w:tcPr>
            <w:tcW w:w="937" w:type="dxa"/>
            <w:vMerge/>
          </w:tcPr>
          <w:p w:rsidR="00BA256E" w:rsidRPr="00BA256E" w:rsidRDefault="00BA256E" w:rsidP="00BA256E">
            <w:p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BA256E" w:rsidRPr="00BA256E" w:rsidRDefault="00BA256E" w:rsidP="00BA256E">
            <w:p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круглосуточные</w:t>
            </w:r>
          </w:p>
        </w:tc>
        <w:tc>
          <w:tcPr>
            <w:tcW w:w="1837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дневные</w:t>
            </w:r>
          </w:p>
        </w:tc>
      </w:tr>
      <w:tr w:rsidR="00BA256E" w:rsidRPr="00BA256E" w:rsidTr="00C03199">
        <w:tc>
          <w:tcPr>
            <w:tcW w:w="937" w:type="dxa"/>
          </w:tcPr>
          <w:p w:rsidR="00BA256E" w:rsidRPr="00BA256E" w:rsidRDefault="00BA256E" w:rsidP="00BA256E">
            <w:pPr>
              <w:numPr>
                <w:ilvl w:val="0"/>
                <w:numId w:val="3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BA256E" w:rsidRPr="00BA256E" w:rsidRDefault="00BA256E" w:rsidP="00BA256E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Инфекционное</w:t>
            </w:r>
          </w:p>
        </w:tc>
        <w:tc>
          <w:tcPr>
            <w:tcW w:w="1855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56E" w:rsidRPr="00BA256E" w:rsidTr="00C03199">
        <w:tc>
          <w:tcPr>
            <w:tcW w:w="937" w:type="dxa"/>
          </w:tcPr>
          <w:p w:rsidR="00BA256E" w:rsidRPr="00BA256E" w:rsidRDefault="00BA256E" w:rsidP="00BA256E">
            <w:pPr>
              <w:numPr>
                <w:ilvl w:val="0"/>
                <w:numId w:val="3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BA256E" w:rsidRPr="00BA256E" w:rsidRDefault="00BA256E" w:rsidP="00BA256E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Родильное</w:t>
            </w:r>
          </w:p>
        </w:tc>
        <w:tc>
          <w:tcPr>
            <w:tcW w:w="1855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7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56E" w:rsidRPr="00BA256E" w:rsidTr="00C03199">
        <w:tc>
          <w:tcPr>
            <w:tcW w:w="937" w:type="dxa"/>
          </w:tcPr>
          <w:p w:rsidR="00BA256E" w:rsidRPr="00BA256E" w:rsidRDefault="00BA256E" w:rsidP="00BA256E">
            <w:pPr>
              <w:numPr>
                <w:ilvl w:val="0"/>
                <w:numId w:val="3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BA256E" w:rsidRPr="00BA256E" w:rsidRDefault="00BA256E" w:rsidP="00BA256E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Патологии беременных</w:t>
            </w:r>
          </w:p>
        </w:tc>
        <w:tc>
          <w:tcPr>
            <w:tcW w:w="1855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56E" w:rsidRPr="00BA256E" w:rsidTr="00C03199">
        <w:tc>
          <w:tcPr>
            <w:tcW w:w="937" w:type="dxa"/>
          </w:tcPr>
          <w:p w:rsidR="00BA256E" w:rsidRPr="00BA256E" w:rsidRDefault="00BA256E" w:rsidP="00BA256E">
            <w:pPr>
              <w:numPr>
                <w:ilvl w:val="0"/>
                <w:numId w:val="3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BA256E" w:rsidRPr="00BA256E" w:rsidRDefault="00BA256E" w:rsidP="00BA256E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Гинекологическое</w:t>
            </w:r>
          </w:p>
        </w:tc>
        <w:tc>
          <w:tcPr>
            <w:tcW w:w="1855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A256E" w:rsidRPr="00BA256E" w:rsidTr="00C03199">
        <w:tc>
          <w:tcPr>
            <w:tcW w:w="937" w:type="dxa"/>
          </w:tcPr>
          <w:p w:rsidR="00BA256E" w:rsidRPr="00BA256E" w:rsidRDefault="00BA256E" w:rsidP="00BA256E">
            <w:pPr>
              <w:numPr>
                <w:ilvl w:val="0"/>
                <w:numId w:val="3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BA256E" w:rsidRPr="00BA256E" w:rsidRDefault="00BA256E" w:rsidP="00BA256E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Хирургическое</w:t>
            </w:r>
          </w:p>
        </w:tc>
        <w:tc>
          <w:tcPr>
            <w:tcW w:w="1855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37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A256E" w:rsidRPr="00BA256E" w:rsidTr="00C03199">
        <w:tc>
          <w:tcPr>
            <w:tcW w:w="937" w:type="dxa"/>
          </w:tcPr>
          <w:p w:rsidR="00BA256E" w:rsidRPr="00BA256E" w:rsidRDefault="00BA256E" w:rsidP="00BA256E">
            <w:pPr>
              <w:numPr>
                <w:ilvl w:val="0"/>
                <w:numId w:val="3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BA256E" w:rsidRPr="00BA256E" w:rsidRDefault="00BA256E" w:rsidP="00BA256E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Травматологическое</w:t>
            </w:r>
          </w:p>
        </w:tc>
        <w:tc>
          <w:tcPr>
            <w:tcW w:w="1855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7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56E" w:rsidRPr="00BA256E" w:rsidTr="00C03199">
        <w:tc>
          <w:tcPr>
            <w:tcW w:w="937" w:type="dxa"/>
          </w:tcPr>
          <w:p w:rsidR="00BA256E" w:rsidRPr="00BA256E" w:rsidRDefault="00BA256E" w:rsidP="00BA256E">
            <w:pPr>
              <w:numPr>
                <w:ilvl w:val="0"/>
                <w:numId w:val="3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BA256E" w:rsidRPr="00BA256E" w:rsidRDefault="00BA256E" w:rsidP="00BA256E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Терапевтическое</w:t>
            </w:r>
          </w:p>
        </w:tc>
        <w:tc>
          <w:tcPr>
            <w:tcW w:w="1855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37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A256E" w:rsidRPr="00BA256E" w:rsidTr="00C03199">
        <w:tc>
          <w:tcPr>
            <w:tcW w:w="937" w:type="dxa"/>
          </w:tcPr>
          <w:p w:rsidR="00BA256E" w:rsidRPr="00BA256E" w:rsidRDefault="00BA256E" w:rsidP="00BA256E">
            <w:pPr>
              <w:numPr>
                <w:ilvl w:val="0"/>
                <w:numId w:val="3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BA256E" w:rsidRPr="00BA256E" w:rsidRDefault="00BA256E" w:rsidP="00BA256E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Педиатрическое</w:t>
            </w:r>
          </w:p>
        </w:tc>
        <w:tc>
          <w:tcPr>
            <w:tcW w:w="1855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37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A256E" w:rsidRPr="00BA256E" w:rsidTr="00C03199">
        <w:tc>
          <w:tcPr>
            <w:tcW w:w="937" w:type="dxa"/>
          </w:tcPr>
          <w:p w:rsidR="00BA256E" w:rsidRPr="00BA256E" w:rsidRDefault="00BA256E" w:rsidP="00BA256E">
            <w:pPr>
              <w:numPr>
                <w:ilvl w:val="0"/>
                <w:numId w:val="3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BA256E" w:rsidRPr="00BA256E" w:rsidRDefault="00BA256E" w:rsidP="00BA256E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Паллиативное</w:t>
            </w:r>
          </w:p>
        </w:tc>
        <w:tc>
          <w:tcPr>
            <w:tcW w:w="1855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7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56E" w:rsidRPr="00BA256E" w:rsidTr="00C03199">
        <w:tc>
          <w:tcPr>
            <w:tcW w:w="937" w:type="dxa"/>
          </w:tcPr>
          <w:p w:rsidR="00BA256E" w:rsidRPr="00BA256E" w:rsidRDefault="00BA256E" w:rsidP="00BA256E">
            <w:pPr>
              <w:numPr>
                <w:ilvl w:val="0"/>
                <w:numId w:val="3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BA256E" w:rsidRPr="00BA256E" w:rsidRDefault="00BA256E" w:rsidP="00BA256E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Наркологические</w:t>
            </w:r>
          </w:p>
        </w:tc>
        <w:tc>
          <w:tcPr>
            <w:tcW w:w="1855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7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A256E" w:rsidRPr="00BA256E" w:rsidTr="00C03199">
        <w:tc>
          <w:tcPr>
            <w:tcW w:w="937" w:type="dxa"/>
          </w:tcPr>
          <w:p w:rsidR="00BA256E" w:rsidRPr="00BA256E" w:rsidRDefault="00BA256E" w:rsidP="00BA256E">
            <w:pPr>
              <w:numPr>
                <w:ilvl w:val="0"/>
                <w:numId w:val="3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BA256E" w:rsidRPr="00BA256E" w:rsidRDefault="00BA256E" w:rsidP="00BA256E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Фтизиатрическая на дому</w:t>
            </w:r>
          </w:p>
        </w:tc>
        <w:tc>
          <w:tcPr>
            <w:tcW w:w="1855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7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A256E" w:rsidRPr="00BA256E" w:rsidTr="00C03199">
        <w:trPr>
          <w:trHeight w:val="383"/>
        </w:trPr>
        <w:tc>
          <w:tcPr>
            <w:tcW w:w="937" w:type="dxa"/>
          </w:tcPr>
          <w:p w:rsidR="00BA256E" w:rsidRPr="00BA256E" w:rsidRDefault="00BA256E" w:rsidP="00BA256E">
            <w:pPr>
              <w:numPr>
                <w:ilvl w:val="0"/>
                <w:numId w:val="3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BA256E" w:rsidRPr="00BA256E" w:rsidRDefault="00BA256E" w:rsidP="00BA256E">
            <w:pPr>
              <w:ind w:left="895" w:right="425" w:hanging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Томторская</w:t>
            </w:r>
            <w:proofErr w:type="spellEnd"/>
            <w:r w:rsidRP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  <w:p w:rsidR="00BA256E" w:rsidRPr="00BA256E" w:rsidRDefault="00BA256E" w:rsidP="00BA256E">
            <w:pPr>
              <w:ind w:left="895" w:right="425" w:hanging="8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855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56E" w:rsidRPr="00BA256E" w:rsidTr="00C03199">
        <w:tc>
          <w:tcPr>
            <w:tcW w:w="937" w:type="dxa"/>
          </w:tcPr>
          <w:p w:rsidR="00BA256E" w:rsidRPr="00BA256E" w:rsidRDefault="00BA256E" w:rsidP="00BA256E">
            <w:pPr>
              <w:ind w:right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BA256E" w:rsidRPr="00BA256E" w:rsidRDefault="00BA256E" w:rsidP="00BA256E">
            <w:pPr>
              <w:ind w:left="895" w:right="425" w:hanging="84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терапевтическое</w:t>
            </w:r>
          </w:p>
        </w:tc>
        <w:tc>
          <w:tcPr>
            <w:tcW w:w="1855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A256E" w:rsidRPr="00BA256E" w:rsidTr="00C03199">
        <w:tc>
          <w:tcPr>
            <w:tcW w:w="937" w:type="dxa"/>
          </w:tcPr>
          <w:p w:rsidR="00BA256E" w:rsidRPr="00BA256E" w:rsidRDefault="00BA256E" w:rsidP="00BA256E">
            <w:pPr>
              <w:numPr>
                <w:ilvl w:val="0"/>
                <w:numId w:val="3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BA256E" w:rsidRPr="00BA256E" w:rsidRDefault="00BA256E" w:rsidP="00BA256E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Артыкская</w:t>
            </w:r>
            <w:proofErr w:type="spellEnd"/>
            <w:r w:rsidRP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</w:tc>
        <w:tc>
          <w:tcPr>
            <w:tcW w:w="1855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7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56E" w:rsidRPr="00BA256E" w:rsidTr="00C03199">
        <w:tc>
          <w:tcPr>
            <w:tcW w:w="937" w:type="dxa"/>
          </w:tcPr>
          <w:p w:rsidR="00BA256E" w:rsidRPr="00BA256E" w:rsidRDefault="00BA256E" w:rsidP="00BA256E">
            <w:pPr>
              <w:numPr>
                <w:ilvl w:val="0"/>
                <w:numId w:val="3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BA256E" w:rsidRPr="00BA256E" w:rsidRDefault="00BA256E" w:rsidP="00BA256E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Оймяконская ВА</w:t>
            </w:r>
          </w:p>
        </w:tc>
        <w:tc>
          <w:tcPr>
            <w:tcW w:w="1855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56E" w:rsidRPr="00BA256E" w:rsidTr="00C03199">
        <w:tc>
          <w:tcPr>
            <w:tcW w:w="937" w:type="dxa"/>
          </w:tcPr>
          <w:p w:rsidR="00BA256E" w:rsidRPr="00BA256E" w:rsidRDefault="00BA256E" w:rsidP="00BA256E">
            <w:pPr>
              <w:numPr>
                <w:ilvl w:val="0"/>
                <w:numId w:val="3"/>
              </w:num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BA256E" w:rsidRPr="00BA256E" w:rsidRDefault="00BA256E" w:rsidP="00BA256E">
            <w:pPr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Терютьская</w:t>
            </w:r>
            <w:proofErr w:type="spellEnd"/>
            <w:r w:rsidRP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</w:t>
            </w:r>
          </w:p>
        </w:tc>
        <w:tc>
          <w:tcPr>
            <w:tcW w:w="1855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7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A256E" w:rsidRPr="00BA256E" w:rsidTr="00C03199">
        <w:trPr>
          <w:trHeight w:val="141"/>
        </w:trPr>
        <w:tc>
          <w:tcPr>
            <w:tcW w:w="937" w:type="dxa"/>
          </w:tcPr>
          <w:p w:rsidR="00BA256E" w:rsidRPr="00BA256E" w:rsidRDefault="00BA256E" w:rsidP="00BA256E">
            <w:p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BA256E" w:rsidRPr="00BA256E" w:rsidRDefault="00BA256E" w:rsidP="00BA256E">
            <w:pPr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5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837" w:type="dxa"/>
          </w:tcPr>
          <w:p w:rsidR="00BA256E" w:rsidRPr="00BA256E" w:rsidRDefault="00BA256E" w:rsidP="00BA25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</w:tbl>
    <w:p w:rsidR="00BA256E" w:rsidRDefault="00BA256E" w:rsidP="00BA256E"/>
    <w:sectPr w:rsidR="00BA256E" w:rsidSect="00F3302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52CA"/>
    <w:multiLevelType w:val="hybridMultilevel"/>
    <w:tmpl w:val="405EDC24"/>
    <w:lvl w:ilvl="0" w:tplc="835CD32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D0957"/>
    <w:multiLevelType w:val="multilevel"/>
    <w:tmpl w:val="BB10F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A253D05"/>
    <w:multiLevelType w:val="hybridMultilevel"/>
    <w:tmpl w:val="2FE02740"/>
    <w:lvl w:ilvl="0" w:tplc="04190001">
      <w:start w:val="1"/>
      <w:numFmt w:val="bullet"/>
      <w:lvlText w:val=""/>
      <w:lvlJc w:val="left"/>
      <w:pPr>
        <w:ind w:left="1410" w:hanging="6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EB"/>
    <w:rsid w:val="00145835"/>
    <w:rsid w:val="003F777B"/>
    <w:rsid w:val="004A39EB"/>
    <w:rsid w:val="00727A6E"/>
    <w:rsid w:val="00954438"/>
    <w:rsid w:val="009B762E"/>
    <w:rsid w:val="009E01D3"/>
    <w:rsid w:val="00BA256E"/>
    <w:rsid w:val="00F3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C80C"/>
  <w15:docId w15:val="{9E7A9341-F7EE-46C5-B663-D40E4D32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6E"/>
    <w:pPr>
      <w:ind w:left="720"/>
      <w:contextualSpacing/>
    </w:pPr>
  </w:style>
  <w:style w:type="table" w:styleId="a4">
    <w:name w:val="Table Grid"/>
    <w:basedOn w:val="a1"/>
    <w:uiPriority w:val="59"/>
    <w:rsid w:val="00BA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27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Пользователь Windows</cp:lastModifiedBy>
  <cp:revision>2</cp:revision>
  <dcterms:created xsi:type="dcterms:W3CDTF">2021-04-20T11:39:00Z</dcterms:created>
  <dcterms:modified xsi:type="dcterms:W3CDTF">2021-04-20T11:39:00Z</dcterms:modified>
</cp:coreProperties>
</file>